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72" w:rsidRPr="00ED4D72" w:rsidRDefault="00F16B4F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3</w:t>
      </w:r>
    </w:p>
    <w:p w:rsidR="00863433" w:rsidRDefault="00ED4D7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нормативного правового акта Совета Кореновского городского поселения </w:t>
      </w:r>
    </w:p>
    <w:p w:rsidR="00ED4D72" w:rsidRPr="00ED4D72" w:rsidRDefault="00ED4D7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г. Кореновск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C504CD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января </w:t>
      </w:r>
      <w:bookmarkStart w:id="0" w:name="_GoBack"/>
      <w:bookmarkEnd w:id="0"/>
      <w:r w:rsidR="00ED4D72">
        <w:rPr>
          <w:rFonts w:ascii="Times New Roman" w:hAnsi="Times New Roman" w:cs="Times New Roman"/>
          <w:sz w:val="28"/>
          <w:szCs w:val="28"/>
        </w:rPr>
        <w:t>2015</w:t>
      </w:r>
      <w:r w:rsidR="00ED4D72" w:rsidRPr="00ED4D7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7E1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Комиссия по проведению антикоррупционной экспертизы нормативных правовых актов Совета Кореновского городского поселения  К</w:t>
      </w:r>
      <w:r>
        <w:rPr>
          <w:rFonts w:ascii="Times New Roman" w:hAnsi="Times New Roman" w:cs="Times New Roman"/>
          <w:sz w:val="28"/>
          <w:szCs w:val="28"/>
        </w:rPr>
        <w:t>ореновского  района  в составе:</w:t>
      </w:r>
    </w:p>
    <w:p w:rsidR="00F16B4F" w:rsidRPr="00F16B4F" w:rsidRDefault="00F16B4F" w:rsidP="00F1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B4F">
        <w:rPr>
          <w:rFonts w:ascii="Times New Roman" w:hAnsi="Times New Roman" w:cs="Times New Roman"/>
          <w:sz w:val="28"/>
          <w:szCs w:val="28"/>
        </w:rPr>
        <w:t>Председатель комиссии — Е.Е. Бурдун</w:t>
      </w:r>
    </w:p>
    <w:p w:rsidR="00F16B4F" w:rsidRPr="00F16B4F" w:rsidRDefault="00F16B4F" w:rsidP="00F1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B4F">
        <w:rPr>
          <w:rFonts w:ascii="Times New Roman" w:hAnsi="Times New Roman" w:cs="Times New Roman"/>
          <w:sz w:val="28"/>
          <w:szCs w:val="28"/>
        </w:rPr>
        <w:t>заместитель председателя – С.В. Величко</w:t>
      </w:r>
    </w:p>
    <w:p w:rsidR="00F16B4F" w:rsidRPr="00F16B4F" w:rsidRDefault="00F16B4F" w:rsidP="00F1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B4F">
        <w:rPr>
          <w:rFonts w:ascii="Times New Roman" w:hAnsi="Times New Roman" w:cs="Times New Roman"/>
          <w:sz w:val="28"/>
          <w:szCs w:val="28"/>
        </w:rPr>
        <w:t>секретарь — В.В. Аев</w:t>
      </w:r>
    </w:p>
    <w:p w:rsidR="00F16B4F" w:rsidRPr="00F16B4F" w:rsidRDefault="00F16B4F" w:rsidP="00F1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B4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16B4F" w:rsidRPr="00F16B4F" w:rsidRDefault="00F16B4F" w:rsidP="00F1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B4F">
        <w:rPr>
          <w:rFonts w:ascii="Times New Roman" w:hAnsi="Times New Roman" w:cs="Times New Roman"/>
          <w:sz w:val="28"/>
          <w:szCs w:val="28"/>
        </w:rPr>
        <w:t>М.Д. Задорожный</w:t>
      </w:r>
    </w:p>
    <w:p w:rsidR="00F16B4F" w:rsidRDefault="00F16B4F" w:rsidP="00F1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B4F">
        <w:rPr>
          <w:rFonts w:ascii="Times New Roman" w:hAnsi="Times New Roman" w:cs="Times New Roman"/>
          <w:sz w:val="28"/>
          <w:szCs w:val="28"/>
        </w:rPr>
        <w:t>М.К. Галеев</w:t>
      </w:r>
    </w:p>
    <w:p w:rsidR="00ED4D72" w:rsidRDefault="00ED4D72" w:rsidP="00D13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провела экспертизу проекта решения Совета Кореновского гор</w:t>
      </w:r>
      <w:r w:rsidR="00863433">
        <w:rPr>
          <w:rFonts w:ascii="Times New Roman" w:hAnsi="Times New Roman" w:cs="Times New Roman"/>
          <w:sz w:val="28"/>
          <w:szCs w:val="28"/>
        </w:rPr>
        <w:t xml:space="preserve">одского поселения Кореновского </w:t>
      </w:r>
      <w:r w:rsidR="00D1361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D4D72">
        <w:rPr>
          <w:rFonts w:ascii="Times New Roman" w:hAnsi="Times New Roman" w:cs="Times New Roman"/>
          <w:sz w:val="28"/>
          <w:szCs w:val="28"/>
        </w:rPr>
        <w:t>«</w:t>
      </w:r>
      <w:r w:rsidR="001D1AE2" w:rsidRPr="001D1AE2">
        <w:rPr>
          <w:rFonts w:ascii="Times New Roman" w:hAnsi="Times New Roman" w:cs="Times New Roman"/>
          <w:sz w:val="28"/>
          <w:szCs w:val="28"/>
        </w:rPr>
        <w:t>Об утверждении Порядка официального опубликования (обнародования) муниципальных правовых актов Кореновского городского поселения Кореновского района</w:t>
      </w:r>
      <w:r w:rsidR="00863433">
        <w:rPr>
          <w:rFonts w:ascii="Times New Roman" w:hAnsi="Times New Roman" w:cs="Times New Roman"/>
          <w:sz w:val="28"/>
          <w:szCs w:val="28"/>
        </w:rPr>
        <w:t xml:space="preserve">» </w:t>
      </w:r>
      <w:r w:rsidRPr="00ED4D72">
        <w:rPr>
          <w:rFonts w:ascii="Times New Roman" w:hAnsi="Times New Roman" w:cs="Times New Roman"/>
          <w:sz w:val="28"/>
          <w:szCs w:val="28"/>
        </w:rPr>
        <w:t>на предмет наличия коррупциогенных факторов в проекте нормативного правового акта Кореновского городского поселения Кореновского района (далее НПА).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коррупциогенных факторов и выработки рекомендаций по их ликвидации или нейтрализации вызыв</w:t>
      </w:r>
      <w:r>
        <w:rPr>
          <w:rFonts w:ascii="Times New Roman" w:hAnsi="Times New Roman" w:cs="Times New Roman"/>
          <w:sz w:val="28"/>
          <w:szCs w:val="28"/>
        </w:rPr>
        <w:t>аемых ими коррупционных рисков</w:t>
      </w:r>
      <w:r w:rsidR="00863433">
        <w:rPr>
          <w:rFonts w:ascii="Times New Roman" w:hAnsi="Times New Roman" w:cs="Times New Roman"/>
          <w:sz w:val="28"/>
          <w:szCs w:val="28"/>
        </w:rPr>
        <w:t>.</w:t>
      </w:r>
    </w:p>
    <w:p w:rsidR="00ED4D72" w:rsidRP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В ходе проведения антикоррупционной экспертизы нормативного правового акта установлено следующее: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D72">
        <w:rPr>
          <w:rFonts w:ascii="Times New Roman" w:hAnsi="Times New Roman" w:cs="Times New Roman"/>
          <w:sz w:val="28"/>
          <w:szCs w:val="28"/>
        </w:rPr>
        <w:t>–</w:t>
      </w:r>
      <w:r w:rsidRPr="00ED4D72">
        <w:rPr>
          <w:rFonts w:ascii="Times New Roman" w:hAnsi="Times New Roman" w:cs="Times New Roman"/>
          <w:sz w:val="28"/>
          <w:szCs w:val="28"/>
        </w:rPr>
        <w:tab/>
        <w:t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</w:t>
      </w:r>
      <w:proofErr w:type="gramEnd"/>
      <w:r w:rsidRPr="00ED4D72">
        <w:rPr>
          <w:rFonts w:ascii="Times New Roman" w:hAnsi="Times New Roman" w:cs="Times New Roman"/>
          <w:sz w:val="28"/>
          <w:szCs w:val="28"/>
        </w:rPr>
        <w:t xml:space="preserve"> НПА отсутствуют.</w:t>
      </w: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ED4D72">
        <w:rPr>
          <w:rFonts w:ascii="Times New Roman" w:hAnsi="Times New Roman" w:cs="Times New Roman"/>
          <w:sz w:val="28"/>
          <w:szCs w:val="28"/>
        </w:rPr>
        <w:tab/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</w:t>
      </w:r>
      <w:r>
        <w:rPr>
          <w:rFonts w:ascii="Times New Roman" w:hAnsi="Times New Roman" w:cs="Times New Roman"/>
          <w:sz w:val="28"/>
          <w:szCs w:val="28"/>
        </w:rPr>
        <w:t>ур), в проекте НПА отсутствуют.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коррупциогенности да</w:t>
      </w:r>
      <w:r>
        <w:rPr>
          <w:rFonts w:ascii="Times New Roman" w:hAnsi="Times New Roman" w:cs="Times New Roman"/>
          <w:sz w:val="28"/>
          <w:szCs w:val="28"/>
        </w:rPr>
        <w:t>нного проекта НПА, не выявлены.</w:t>
      </w: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34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Е.Е. Бурдун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3433">
        <w:rPr>
          <w:rFonts w:ascii="Times New Roman" w:hAnsi="Times New Roman" w:cs="Times New Roman"/>
          <w:sz w:val="28"/>
          <w:szCs w:val="28"/>
        </w:rPr>
        <w:t xml:space="preserve">    </w:t>
      </w:r>
      <w:r w:rsidR="00F16B4F">
        <w:rPr>
          <w:rFonts w:ascii="Times New Roman" w:hAnsi="Times New Roman" w:cs="Times New Roman"/>
          <w:sz w:val="28"/>
          <w:szCs w:val="28"/>
        </w:rPr>
        <w:t xml:space="preserve">           В.В. Аев</w:t>
      </w: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DE3" w:rsidRPr="00ED4D72" w:rsidRDefault="00D62DE3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2DE3" w:rsidRPr="00ED4D72" w:rsidSect="008634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E3"/>
    <w:rsid w:val="001D1AE2"/>
    <w:rsid w:val="007E1CAB"/>
    <w:rsid w:val="00863433"/>
    <w:rsid w:val="00971FE3"/>
    <w:rsid w:val="00C504CD"/>
    <w:rsid w:val="00D13612"/>
    <w:rsid w:val="00D62DE3"/>
    <w:rsid w:val="00ED4D72"/>
    <w:rsid w:val="00F1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11</cp:revision>
  <dcterms:created xsi:type="dcterms:W3CDTF">2015-03-23T07:03:00Z</dcterms:created>
  <dcterms:modified xsi:type="dcterms:W3CDTF">2015-03-23T08:52:00Z</dcterms:modified>
</cp:coreProperties>
</file>